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B" w:rsidRPr="00F549DB" w:rsidRDefault="00F549DB" w:rsidP="00F549DB">
      <w:pPr>
        <w:pStyle w:val="a3"/>
        <w:jc w:val="right"/>
        <w:rPr>
          <w:color w:val="000000"/>
          <w:sz w:val="24"/>
          <w:szCs w:val="24"/>
        </w:rPr>
      </w:pPr>
      <w:r w:rsidRPr="00F549DB">
        <w:rPr>
          <w:b/>
          <w:bCs/>
          <w:color w:val="60879C"/>
          <w:kern w:val="36"/>
          <w:sz w:val="24"/>
          <w:szCs w:val="24"/>
        </w:rPr>
        <w:t xml:space="preserve">                                                                 </w:t>
      </w:r>
      <w:r w:rsidRPr="00F549DB">
        <w:rPr>
          <w:color w:val="000000"/>
          <w:sz w:val="24"/>
          <w:szCs w:val="24"/>
        </w:rPr>
        <w:t>  Утверждено</w:t>
      </w:r>
    </w:p>
    <w:p w:rsidR="00F549DB" w:rsidRPr="00F549DB" w:rsidRDefault="00F549DB" w:rsidP="00F549DB">
      <w:pPr>
        <w:pStyle w:val="a3"/>
        <w:jc w:val="right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 xml:space="preserve">Педагогическим Советом </w:t>
      </w:r>
    </w:p>
    <w:p w:rsidR="00F549DB" w:rsidRPr="00F549DB" w:rsidRDefault="00F549DB" w:rsidP="00F549DB">
      <w:pPr>
        <w:pStyle w:val="a3"/>
        <w:jc w:val="right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 xml:space="preserve">«____» _______ </w:t>
      </w:r>
      <w:smartTag w:uri="urn:schemas-microsoft-com:office:smarttags" w:element="metricconverter">
        <w:smartTagPr>
          <w:attr w:name="ProductID" w:val="20 г"/>
        </w:smartTagPr>
        <w:r w:rsidRPr="00F549DB">
          <w:rPr>
            <w:color w:val="000000"/>
            <w:sz w:val="24"/>
            <w:szCs w:val="24"/>
          </w:rPr>
          <w:t>20 г</w:t>
        </w:r>
      </w:smartTag>
      <w:r w:rsidRPr="00F549DB">
        <w:rPr>
          <w:color w:val="000000"/>
          <w:sz w:val="24"/>
          <w:szCs w:val="24"/>
        </w:rPr>
        <w:t>. Протокол №____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 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 </w:t>
      </w:r>
    </w:p>
    <w:p w:rsidR="00F549DB" w:rsidRPr="00F549DB" w:rsidRDefault="00F549DB" w:rsidP="00F549DB">
      <w:pPr>
        <w:pStyle w:val="a3"/>
        <w:jc w:val="center"/>
        <w:rPr>
          <w:color w:val="000000"/>
          <w:sz w:val="24"/>
          <w:szCs w:val="24"/>
        </w:rPr>
      </w:pPr>
      <w:r w:rsidRPr="00F549DB">
        <w:rPr>
          <w:b/>
          <w:color w:val="000000"/>
          <w:sz w:val="24"/>
          <w:szCs w:val="24"/>
        </w:rPr>
        <w:t>Положение о П</w:t>
      </w:r>
      <w:bookmarkStart w:id="0" w:name="_GoBack"/>
      <w:bookmarkEnd w:id="0"/>
      <w:r w:rsidRPr="00F549DB">
        <w:rPr>
          <w:b/>
          <w:color w:val="000000"/>
          <w:sz w:val="24"/>
          <w:szCs w:val="24"/>
        </w:rPr>
        <w:t>едагогическом совете</w:t>
      </w:r>
    </w:p>
    <w:p w:rsidR="00F549DB" w:rsidRPr="00F549DB" w:rsidRDefault="00F549DB" w:rsidP="00F549DB">
      <w:pPr>
        <w:pStyle w:val="a3"/>
        <w:jc w:val="center"/>
        <w:rPr>
          <w:b/>
          <w:color w:val="000000"/>
          <w:sz w:val="24"/>
          <w:szCs w:val="24"/>
        </w:rPr>
      </w:pPr>
      <w:r w:rsidRPr="00F549DB">
        <w:rPr>
          <w:b/>
          <w:color w:val="000000"/>
          <w:sz w:val="24"/>
          <w:szCs w:val="24"/>
        </w:rPr>
        <w:t>МОУ «</w:t>
      </w:r>
      <w:proofErr w:type="spellStart"/>
      <w:r w:rsidRPr="00F549DB">
        <w:rPr>
          <w:b/>
          <w:color w:val="000000"/>
          <w:sz w:val="24"/>
          <w:szCs w:val="24"/>
        </w:rPr>
        <w:t>Краснооктябрьская</w:t>
      </w:r>
      <w:proofErr w:type="spellEnd"/>
      <w:r w:rsidRPr="00F549DB">
        <w:rPr>
          <w:b/>
          <w:color w:val="000000"/>
          <w:sz w:val="24"/>
          <w:szCs w:val="24"/>
        </w:rPr>
        <w:t xml:space="preserve"> СОШ»</w:t>
      </w:r>
    </w:p>
    <w:p w:rsidR="00F549DB" w:rsidRPr="00F549DB" w:rsidRDefault="00F549DB" w:rsidP="00F549DB">
      <w:pPr>
        <w:pStyle w:val="a3"/>
        <w:jc w:val="center"/>
        <w:rPr>
          <w:color w:val="000000"/>
          <w:sz w:val="24"/>
          <w:szCs w:val="24"/>
        </w:rPr>
      </w:pPr>
      <w:proofErr w:type="spellStart"/>
      <w:r w:rsidRPr="00F549DB">
        <w:rPr>
          <w:b/>
          <w:color w:val="000000"/>
          <w:sz w:val="24"/>
          <w:szCs w:val="24"/>
        </w:rPr>
        <w:t>Палласовского</w:t>
      </w:r>
      <w:proofErr w:type="spellEnd"/>
      <w:r w:rsidRPr="00F549DB">
        <w:rPr>
          <w:b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F549DB" w:rsidRPr="00F549DB" w:rsidRDefault="00F549DB" w:rsidP="00F549DB">
      <w:pPr>
        <w:pStyle w:val="a3"/>
        <w:jc w:val="center"/>
        <w:rPr>
          <w:color w:val="000000"/>
          <w:sz w:val="24"/>
          <w:szCs w:val="24"/>
        </w:rPr>
      </w:pP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b/>
          <w:color w:val="000000"/>
          <w:sz w:val="24"/>
          <w:szCs w:val="24"/>
          <w:lang w:val="en-US"/>
        </w:rPr>
        <w:t>I</w:t>
      </w:r>
      <w:r w:rsidRPr="00F549DB">
        <w:rPr>
          <w:b/>
          <w:color w:val="000000"/>
          <w:sz w:val="24"/>
          <w:szCs w:val="24"/>
        </w:rPr>
        <w:t>. Общие положения</w:t>
      </w:r>
    </w:p>
    <w:p w:rsidR="00F549DB" w:rsidRPr="00F549DB" w:rsidRDefault="00F549DB" w:rsidP="00F549DB">
      <w:pPr>
        <w:pStyle w:val="a3"/>
        <w:ind w:left="583" w:hanging="283"/>
        <w:jc w:val="both"/>
        <w:rPr>
          <w:sz w:val="24"/>
          <w:szCs w:val="24"/>
        </w:rPr>
      </w:pPr>
      <w:r w:rsidRPr="00F549DB">
        <w:rPr>
          <w:color w:val="000000"/>
          <w:sz w:val="24"/>
          <w:szCs w:val="24"/>
        </w:rPr>
        <w:t xml:space="preserve">1.1 Настоящее положение разработано в соответствии с </w:t>
      </w:r>
      <w:hyperlink r:id="rId5" w:tgtFrame="_blank" w:history="1">
        <w:r w:rsidRPr="00F549DB">
          <w:rPr>
            <w:b/>
            <w:bCs/>
            <w:sz w:val="24"/>
            <w:szCs w:val="24"/>
            <w:u w:val="single"/>
          </w:rPr>
          <w:t>Законом РФ «Об образовании»</w:t>
        </w:r>
      </w:hyperlink>
      <w:r w:rsidRPr="00F549DB">
        <w:rPr>
          <w:sz w:val="24"/>
          <w:szCs w:val="24"/>
        </w:rPr>
        <w:t xml:space="preserve"> (ст.35, п.2), Типовым положением об общеобразовательном учреждении (п.69), с п. 82 </w:t>
      </w:r>
      <w:r w:rsidRPr="00F549DB">
        <w:rPr>
          <w:b/>
          <w:bCs/>
          <w:sz w:val="24"/>
          <w:szCs w:val="24"/>
          <w:u w:val="single"/>
        </w:rPr>
        <w:t>Устава МОУ «</w:t>
      </w:r>
      <w:proofErr w:type="spellStart"/>
      <w:r w:rsidRPr="00F549DB">
        <w:rPr>
          <w:b/>
          <w:bCs/>
          <w:sz w:val="24"/>
          <w:szCs w:val="24"/>
          <w:u w:val="single"/>
        </w:rPr>
        <w:t>Краснооктябрьская</w:t>
      </w:r>
      <w:proofErr w:type="spellEnd"/>
      <w:r w:rsidRPr="00F549DB">
        <w:rPr>
          <w:b/>
          <w:bCs/>
          <w:sz w:val="24"/>
          <w:szCs w:val="24"/>
          <w:u w:val="single"/>
        </w:rPr>
        <w:t xml:space="preserve"> СОШ»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1.2 Педагогический совет (педсовет) - коллегиальный орган управления МОУ «</w:t>
      </w:r>
      <w:proofErr w:type="spellStart"/>
      <w:r w:rsidRPr="00F549DB">
        <w:rPr>
          <w:color w:val="000000"/>
          <w:sz w:val="24"/>
          <w:szCs w:val="24"/>
        </w:rPr>
        <w:t>Краснооктябрьская</w:t>
      </w:r>
      <w:proofErr w:type="spellEnd"/>
      <w:r w:rsidRPr="00F549DB">
        <w:rPr>
          <w:color w:val="000000"/>
          <w:sz w:val="24"/>
          <w:szCs w:val="24"/>
        </w:rPr>
        <w:t xml:space="preserve"> СОШ», действующий в целях развития и совершенствования учебно-воспитательного процесса, повышения профессионального мастерства и творческого роста учителей.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1.3</w:t>
      </w:r>
      <w:proofErr w:type="gramStart"/>
      <w:r w:rsidRPr="00F549DB">
        <w:rPr>
          <w:color w:val="000000"/>
          <w:sz w:val="24"/>
          <w:szCs w:val="24"/>
        </w:rPr>
        <w:t xml:space="preserve"> К</w:t>
      </w:r>
      <w:proofErr w:type="gramEnd"/>
      <w:r w:rsidRPr="00F549DB">
        <w:rPr>
          <w:color w:val="000000"/>
          <w:sz w:val="24"/>
          <w:szCs w:val="24"/>
        </w:rPr>
        <w:t>аждый сотрудник школы, занятый в образовательной деятельности  (администрация школы, учителя, педагоги дополнительного образования), с момента приема на работу до прекращения срока действия контракта, является членом педсовета.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1.4 Решения педсовета утверждаются приказами директора МОУ «</w:t>
      </w:r>
      <w:proofErr w:type="spellStart"/>
      <w:r w:rsidRPr="00F549DB">
        <w:rPr>
          <w:color w:val="000000"/>
          <w:sz w:val="24"/>
          <w:szCs w:val="24"/>
        </w:rPr>
        <w:t>Краснооктябрьская</w:t>
      </w:r>
      <w:proofErr w:type="spellEnd"/>
      <w:r w:rsidRPr="00F549DB">
        <w:rPr>
          <w:color w:val="000000"/>
          <w:sz w:val="24"/>
          <w:szCs w:val="24"/>
        </w:rPr>
        <w:t xml:space="preserve"> СОШ» и реализуются через их исполнение. 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1.5 Изменения и дополнения в настоящее положение вносятся педсоветом и утверждаются на его заседании.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 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b/>
          <w:color w:val="000000"/>
          <w:sz w:val="24"/>
          <w:szCs w:val="24"/>
          <w:lang w:val="en-US"/>
        </w:rPr>
        <w:t>II</w:t>
      </w:r>
      <w:r w:rsidRPr="00F549DB">
        <w:rPr>
          <w:b/>
          <w:color w:val="000000"/>
          <w:sz w:val="24"/>
          <w:szCs w:val="24"/>
        </w:rPr>
        <w:t>. Задачи педсовета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2.1 Разработка общих подходов к разработке и реализации стратегических документов школы (программы развития школы, образовательной программы).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2.2 Определение подходов к управлению образовательным учреждением, адекватных целям и задачам развития МОУ «</w:t>
      </w:r>
      <w:proofErr w:type="spellStart"/>
      <w:r w:rsidRPr="00F549DB">
        <w:rPr>
          <w:color w:val="000000"/>
          <w:sz w:val="24"/>
          <w:szCs w:val="24"/>
        </w:rPr>
        <w:t>Краснооктябрьская</w:t>
      </w:r>
      <w:proofErr w:type="spellEnd"/>
      <w:r w:rsidRPr="00F549DB">
        <w:rPr>
          <w:color w:val="000000"/>
          <w:sz w:val="24"/>
          <w:szCs w:val="24"/>
        </w:rPr>
        <w:t xml:space="preserve"> СОШ».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 xml:space="preserve">2.3 Определение перспективных направлений функционирования и развития школы  (совместно с Управляющим Советом).  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2.4 Обобщение, анализ и оценка результатов деятельности педагогического коллектива по определенным направлениям.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 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b/>
          <w:color w:val="000000"/>
          <w:sz w:val="24"/>
          <w:szCs w:val="24"/>
          <w:lang w:val="en-US"/>
        </w:rPr>
        <w:t>III</w:t>
      </w:r>
      <w:r w:rsidRPr="00F549DB">
        <w:rPr>
          <w:b/>
          <w:color w:val="000000"/>
          <w:sz w:val="24"/>
          <w:szCs w:val="24"/>
        </w:rPr>
        <w:t>. Организация деятельности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3.1 Работой педсовета руководит председатель (директор школы).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3.2 Педагогический совет избирает из своего состава секретаря совета сроком на один учебный год.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3.3 Педсовет созывается председателем по мере необходимости, но не реже четырех раз в год. Внеочередные заседания педсовета проводятся по требованию не менее одной трети педагогических работников МОУ 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3.4 Тематика педсоветов вносится в годовой план школы с учетом задач ОУ.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 xml:space="preserve">3.5 Решения педсовета являются обязательными для всех членов педагогического коллектива. 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3.6 Решение педсовета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lastRenderedPageBreak/>
        <w:t>3.7 Процедура голосования определяется педагогическим советом ОУ.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3.8 Время, место и повестка дня заседания педсовета сообщаются не позднее, чем за один месяц до его проведения.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3.9 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</w:p>
    <w:p w:rsidR="00F549DB" w:rsidRPr="00F549DB" w:rsidRDefault="00F549DB" w:rsidP="00F549DB">
      <w:pPr>
        <w:pStyle w:val="a3"/>
        <w:ind w:left="583" w:hanging="28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3.10 Подготовка каждого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представителем администрации.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 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b/>
          <w:color w:val="000000"/>
          <w:sz w:val="24"/>
          <w:szCs w:val="24"/>
          <w:lang w:val="en-US"/>
        </w:rPr>
        <w:t>IV</w:t>
      </w:r>
      <w:r w:rsidRPr="00F549DB">
        <w:rPr>
          <w:b/>
          <w:color w:val="000000"/>
          <w:sz w:val="24"/>
          <w:szCs w:val="24"/>
        </w:rPr>
        <w:t>. Компетенция педагогического совета</w:t>
      </w:r>
    </w:p>
    <w:p w:rsidR="00F549DB" w:rsidRPr="00F549DB" w:rsidRDefault="00F549DB" w:rsidP="00F549DB">
      <w:pPr>
        <w:pStyle w:val="a3"/>
        <w:ind w:firstLine="360"/>
        <w:jc w:val="both"/>
        <w:rPr>
          <w:color w:val="000000"/>
          <w:sz w:val="24"/>
          <w:szCs w:val="24"/>
        </w:rPr>
      </w:pPr>
      <w:r w:rsidRPr="00F549DB">
        <w:rPr>
          <w:i/>
          <w:color w:val="000000"/>
          <w:sz w:val="24"/>
          <w:szCs w:val="24"/>
        </w:rPr>
        <w:t>Педагогический совет МОУ «</w:t>
      </w:r>
      <w:proofErr w:type="spellStart"/>
      <w:r w:rsidRPr="00F549DB">
        <w:rPr>
          <w:i/>
          <w:color w:val="000000"/>
          <w:sz w:val="24"/>
          <w:szCs w:val="24"/>
        </w:rPr>
        <w:t>Краснооктябрьская</w:t>
      </w:r>
      <w:proofErr w:type="spellEnd"/>
      <w:r w:rsidRPr="00F549DB">
        <w:rPr>
          <w:i/>
          <w:color w:val="000000"/>
          <w:sz w:val="24"/>
          <w:szCs w:val="24"/>
        </w:rPr>
        <w:t xml:space="preserve"> СОШ»:</w:t>
      </w:r>
    </w:p>
    <w:p w:rsidR="00F549DB" w:rsidRPr="00F549DB" w:rsidRDefault="00F549DB" w:rsidP="00F549DB">
      <w:pPr>
        <w:pStyle w:val="a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 xml:space="preserve">       </w:t>
      </w:r>
      <w:r w:rsidRPr="00F549DB">
        <w:rPr>
          <w:color w:val="000000"/>
          <w:sz w:val="24"/>
          <w:szCs w:val="24"/>
        </w:rPr>
        <w:t>определяет приоритетные направления развития школы;</w:t>
      </w:r>
    </w:p>
    <w:p w:rsidR="00F549DB" w:rsidRPr="00F549DB" w:rsidRDefault="00F549DB" w:rsidP="00F549DB">
      <w:pPr>
        <w:pStyle w:val="a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>       </w:t>
      </w:r>
      <w:r w:rsidRPr="00F549DB">
        <w:rPr>
          <w:color w:val="000000"/>
          <w:sz w:val="24"/>
          <w:szCs w:val="24"/>
        </w:rPr>
        <w:t>утверждает цели и задачи, план их реализации;</w:t>
      </w:r>
    </w:p>
    <w:p w:rsidR="00F549DB" w:rsidRPr="00F549DB" w:rsidRDefault="00F549DB" w:rsidP="00F549DB">
      <w:pPr>
        <w:pStyle w:val="a3"/>
        <w:tabs>
          <w:tab w:val="num" w:pos="360"/>
          <w:tab w:val="num" w:pos="1003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>       </w:t>
      </w:r>
      <w:r w:rsidRPr="00F549DB">
        <w:rPr>
          <w:color w:val="000000"/>
          <w:sz w:val="24"/>
          <w:szCs w:val="24"/>
        </w:rPr>
        <w:t>обсуждает содержание учебного плана, годовой календарный учебный график;</w:t>
      </w:r>
    </w:p>
    <w:p w:rsidR="00F549DB" w:rsidRPr="00F549DB" w:rsidRDefault="00F549DB" w:rsidP="00F549DB">
      <w:pPr>
        <w:pStyle w:val="a3"/>
        <w:tabs>
          <w:tab w:val="num" w:pos="360"/>
          <w:tab w:val="num" w:pos="1003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>       </w:t>
      </w:r>
      <w:r w:rsidRPr="00F549DB">
        <w:rPr>
          <w:color w:val="000000"/>
          <w:sz w:val="24"/>
          <w:szCs w:val="24"/>
        </w:rPr>
        <w:t>обсуждает и производит выбор различных вариантов содержания образования,</w:t>
      </w:r>
    </w:p>
    <w:p w:rsidR="00F549DB" w:rsidRPr="00F549DB" w:rsidRDefault="00F549DB" w:rsidP="00F549DB">
      <w:pPr>
        <w:pStyle w:val="a3"/>
        <w:tabs>
          <w:tab w:val="num" w:pos="360"/>
          <w:tab w:val="num" w:pos="1003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 xml:space="preserve">    форм, методов учебно-воспитательного процесса и способов их реализации;</w:t>
      </w:r>
    </w:p>
    <w:p w:rsidR="00F549DB" w:rsidRPr="00F549DB" w:rsidRDefault="00F549DB" w:rsidP="00F549DB">
      <w:pPr>
        <w:pStyle w:val="a3"/>
        <w:tabs>
          <w:tab w:val="num" w:pos="360"/>
          <w:tab w:val="num" w:pos="643"/>
          <w:tab w:val="num" w:pos="108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>        </w:t>
      </w:r>
      <w:r w:rsidRPr="00F549DB">
        <w:rPr>
          <w:color w:val="000000"/>
          <w:sz w:val="24"/>
          <w:szCs w:val="24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F549DB" w:rsidRPr="00F549DB" w:rsidRDefault="00F549DB" w:rsidP="00F549DB">
      <w:pPr>
        <w:pStyle w:val="a3"/>
        <w:tabs>
          <w:tab w:val="num" w:pos="360"/>
          <w:tab w:val="num" w:pos="1003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>        </w:t>
      </w:r>
      <w:r w:rsidRPr="00F549DB">
        <w:rPr>
          <w:color w:val="000000"/>
          <w:sz w:val="24"/>
          <w:szCs w:val="24"/>
        </w:rPr>
        <w:t>принимает решение о проведении в данном учебном году промежуточной аттестации школьников, определяет ее формы и устанавливает сроки ее проведения;</w:t>
      </w:r>
    </w:p>
    <w:p w:rsidR="00F549DB" w:rsidRPr="00F549DB" w:rsidRDefault="00F549DB" w:rsidP="00F549DB">
      <w:pPr>
        <w:pStyle w:val="a3"/>
        <w:tabs>
          <w:tab w:val="num" w:pos="360"/>
          <w:tab w:val="num" w:pos="1003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>        </w:t>
      </w:r>
      <w:r w:rsidRPr="00F549DB">
        <w:rPr>
          <w:color w:val="000000"/>
          <w:sz w:val="24"/>
          <w:szCs w:val="24"/>
        </w:rPr>
        <w:t>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 о его оставлении на повторное обучение в том же классе, переводе обучающегося на другую форму обучения;</w:t>
      </w:r>
    </w:p>
    <w:p w:rsidR="00F549DB" w:rsidRPr="00F549DB" w:rsidRDefault="00F549DB" w:rsidP="00F549DB">
      <w:pPr>
        <w:pStyle w:val="a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>        </w:t>
      </w:r>
      <w:r w:rsidRPr="00F549DB">
        <w:rPr>
          <w:color w:val="000000"/>
          <w:sz w:val="24"/>
          <w:szCs w:val="24"/>
        </w:rPr>
        <w:t>заслушивает администрацию школы по вопросам, связанным с организацией учебно-воспитательного процесса;</w:t>
      </w:r>
    </w:p>
    <w:p w:rsidR="00F549DB" w:rsidRPr="00F549DB" w:rsidRDefault="00F549DB" w:rsidP="00F549DB">
      <w:pPr>
        <w:pStyle w:val="a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>        </w:t>
      </w:r>
      <w:r w:rsidRPr="00F549DB">
        <w:rPr>
          <w:color w:val="000000"/>
          <w:sz w:val="24"/>
          <w:szCs w:val="24"/>
        </w:rPr>
        <w:t>решает вопросы о поощрении и наказании учащихся ОУ в пределах своей компетенции, в соответствии с Правилами о поощрениях и взысканиях учащихся МОУ «</w:t>
      </w:r>
      <w:proofErr w:type="spellStart"/>
      <w:r w:rsidRPr="00F549DB">
        <w:rPr>
          <w:color w:val="000000"/>
          <w:sz w:val="24"/>
          <w:szCs w:val="24"/>
        </w:rPr>
        <w:t>Краснооктябрьская</w:t>
      </w:r>
      <w:proofErr w:type="spellEnd"/>
      <w:r w:rsidRPr="00F549DB">
        <w:rPr>
          <w:color w:val="000000"/>
          <w:sz w:val="24"/>
          <w:szCs w:val="24"/>
        </w:rPr>
        <w:t xml:space="preserve"> СОШ»;</w:t>
      </w:r>
    </w:p>
    <w:p w:rsidR="00F549DB" w:rsidRPr="00F549DB" w:rsidRDefault="00F549DB" w:rsidP="00F549DB">
      <w:pPr>
        <w:pStyle w:val="a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 xml:space="preserve">         </w:t>
      </w:r>
      <w:r w:rsidRPr="00F549DB">
        <w:rPr>
          <w:color w:val="000000"/>
          <w:sz w:val="24"/>
          <w:szCs w:val="24"/>
        </w:rPr>
        <w:t>подводит итоги деятельности школы за четверть, полугодие, год;</w:t>
      </w:r>
    </w:p>
    <w:p w:rsidR="00F549DB" w:rsidRPr="00F549DB" w:rsidRDefault="00F549DB" w:rsidP="00F549DB">
      <w:pPr>
        <w:pStyle w:val="a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 xml:space="preserve">         </w:t>
      </w:r>
      <w:r w:rsidRPr="00F549DB">
        <w:rPr>
          <w:color w:val="000000"/>
          <w:sz w:val="24"/>
          <w:szCs w:val="24"/>
        </w:rPr>
        <w:t>контролирует выполнение ранее принятых решений;</w:t>
      </w:r>
    </w:p>
    <w:p w:rsidR="00F549DB" w:rsidRPr="00F549DB" w:rsidRDefault="00F549DB" w:rsidP="00F549DB">
      <w:pPr>
        <w:pStyle w:val="a3"/>
        <w:tabs>
          <w:tab w:val="num" w:pos="360"/>
          <w:tab w:val="num" w:pos="72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 xml:space="preserve">         </w:t>
      </w:r>
      <w:r w:rsidRPr="00F549DB">
        <w:rPr>
          <w:color w:val="000000"/>
          <w:sz w:val="24"/>
          <w:szCs w:val="24"/>
        </w:rPr>
        <w:t>требует от всех членов педагогического коллектива соблюдения единых принципов в реализации целей и задач деятельности;</w:t>
      </w:r>
    </w:p>
    <w:p w:rsidR="00F549DB" w:rsidRPr="00F549DB" w:rsidRDefault="00F549DB" w:rsidP="00F549DB">
      <w:pPr>
        <w:pStyle w:val="a3"/>
        <w:tabs>
          <w:tab w:val="num" w:pos="360"/>
          <w:tab w:val="num" w:pos="720"/>
        </w:tabs>
        <w:ind w:left="360" w:hanging="360"/>
        <w:jc w:val="both"/>
        <w:rPr>
          <w:color w:val="000000"/>
          <w:sz w:val="24"/>
          <w:szCs w:val="24"/>
        </w:rPr>
      </w:pPr>
      <w:r w:rsidRPr="00F549DB">
        <w:rPr>
          <w:rFonts w:eastAsia="Wingdings"/>
          <w:color w:val="000000"/>
          <w:sz w:val="24"/>
          <w:szCs w:val="24"/>
        </w:rPr>
        <w:t xml:space="preserve">         </w:t>
      </w:r>
      <w:r w:rsidRPr="00F549DB">
        <w:rPr>
          <w:color w:val="000000"/>
          <w:sz w:val="24"/>
          <w:szCs w:val="24"/>
        </w:rPr>
        <w:t>рекомендует членов педагогического коллектива к награждению.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b/>
          <w:color w:val="000000"/>
          <w:sz w:val="24"/>
          <w:szCs w:val="24"/>
        </w:rPr>
        <w:t> </w:t>
      </w:r>
    </w:p>
    <w:p w:rsidR="00F549DB" w:rsidRPr="00F549DB" w:rsidRDefault="00F549DB" w:rsidP="00F549DB">
      <w:pPr>
        <w:pStyle w:val="a3"/>
        <w:jc w:val="both"/>
        <w:rPr>
          <w:color w:val="000000"/>
          <w:sz w:val="24"/>
          <w:szCs w:val="24"/>
        </w:rPr>
      </w:pPr>
      <w:r w:rsidRPr="00F549DB">
        <w:rPr>
          <w:b/>
          <w:color w:val="000000"/>
          <w:sz w:val="24"/>
          <w:szCs w:val="24"/>
          <w:lang w:val="en-US"/>
        </w:rPr>
        <w:t>V</w:t>
      </w:r>
      <w:r w:rsidRPr="00F549DB">
        <w:rPr>
          <w:b/>
          <w:color w:val="000000"/>
          <w:sz w:val="24"/>
          <w:szCs w:val="24"/>
        </w:rPr>
        <w:t>. Документация и отчетность</w:t>
      </w:r>
    </w:p>
    <w:p w:rsidR="00F549DB" w:rsidRPr="00F549DB" w:rsidRDefault="00F549DB" w:rsidP="00F549DB">
      <w:pPr>
        <w:pStyle w:val="a3"/>
        <w:ind w:firstLine="300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5.1. Заседания и решения педсовета протоколируются. Протокол заседания    подписывается председателем педагогического совета и секретарем.</w:t>
      </w:r>
    </w:p>
    <w:p w:rsidR="00F549DB" w:rsidRPr="00F549DB" w:rsidRDefault="00F549DB" w:rsidP="00F549DB">
      <w:pPr>
        <w:pStyle w:val="a3"/>
        <w:ind w:left="300"/>
        <w:jc w:val="both"/>
        <w:rPr>
          <w:color w:val="000000"/>
          <w:sz w:val="24"/>
          <w:szCs w:val="24"/>
        </w:rPr>
      </w:pPr>
      <w:r w:rsidRPr="00F549DB">
        <w:rPr>
          <w:color w:val="000000"/>
          <w:sz w:val="24"/>
          <w:szCs w:val="24"/>
        </w:rPr>
        <w:t>5.2. Протоколы заседаний и решений хранятся в делопроизводстве школы.</w:t>
      </w:r>
    </w:p>
    <w:p w:rsidR="00A1381D" w:rsidRDefault="00A1381D"/>
    <w:sectPr w:rsidR="00A1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DB"/>
    <w:rsid w:val="00A1381D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9D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9D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4210s118.edusite.ru/DswMedia/ob_obraz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2013-12-11T06:53:00Z</dcterms:created>
  <dcterms:modified xsi:type="dcterms:W3CDTF">2013-12-11T06:55:00Z</dcterms:modified>
</cp:coreProperties>
</file>